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C2E" w:rsidRDefault="00DA2C2E" w:rsidP="00DA2C2E">
      <w:pPr>
        <w:pStyle w:val="BasicParagraph"/>
      </w:pPr>
    </w:p>
    <w:p w:rsidR="00C21F07" w:rsidRDefault="00C21F07" w:rsidP="00C21F07">
      <w:pPr>
        <w:pStyle w:val="BasicParagraph"/>
        <w:rPr>
          <w:b/>
          <w:bCs/>
        </w:rPr>
      </w:pPr>
      <w:r>
        <w:rPr>
          <w:b/>
          <w:bCs/>
        </w:rPr>
        <w:t xml:space="preserve">LETTRE - PAROISSE                                                                      </w:t>
      </w:r>
    </w:p>
    <w:p w:rsidR="00C21F07" w:rsidRDefault="00C21F07" w:rsidP="00C21F07">
      <w:pPr>
        <w:pStyle w:val="BasicParagraph"/>
      </w:pPr>
      <w:r>
        <w:t xml:space="preserve">Aux </w:t>
      </w:r>
      <w:proofErr w:type="spellStart"/>
      <w:r>
        <w:t>prêtres</w:t>
      </w:r>
      <w:proofErr w:type="spellEnd"/>
      <w:r>
        <w:t xml:space="preserve"> </w:t>
      </w:r>
      <w:proofErr w:type="gramStart"/>
      <w:r>
        <w:t>et</w:t>
      </w:r>
      <w:proofErr w:type="gramEnd"/>
      <w:r>
        <w:t xml:space="preserve"> aux </w:t>
      </w:r>
      <w:proofErr w:type="spellStart"/>
      <w:r>
        <w:t>responsables</w:t>
      </w:r>
      <w:proofErr w:type="spellEnd"/>
      <w:r>
        <w:t xml:space="preserve"> des </w:t>
      </w:r>
      <w:proofErr w:type="spellStart"/>
      <w:r>
        <w:t>paroisses</w:t>
      </w:r>
      <w:proofErr w:type="spellEnd"/>
      <w:r>
        <w:t>,</w:t>
      </w:r>
    </w:p>
    <w:p w:rsidR="00C21F07" w:rsidRDefault="00C21F07" w:rsidP="00C21F07">
      <w:pPr>
        <w:pStyle w:val="BasicParagraph"/>
      </w:pPr>
    </w:p>
    <w:p w:rsidR="00C21F07" w:rsidRDefault="00C21F07" w:rsidP="00C21F07">
      <w:pPr>
        <w:pStyle w:val="BasicParagraph"/>
      </w:pPr>
      <w:proofErr w:type="spellStart"/>
      <w:r>
        <w:t>Cette</w:t>
      </w:r>
      <w:proofErr w:type="spellEnd"/>
      <w:r>
        <w:t xml:space="preserve"> </w:t>
      </w:r>
      <w:proofErr w:type="spellStart"/>
      <w:r>
        <w:t>année</w:t>
      </w:r>
      <w:proofErr w:type="spellEnd"/>
      <w:r>
        <w:t xml:space="preserve">, la </w:t>
      </w:r>
      <w:proofErr w:type="spellStart"/>
      <w:r>
        <w:t>Semaine</w:t>
      </w:r>
      <w:proofErr w:type="spellEnd"/>
      <w:r>
        <w:t xml:space="preserve"> de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catholique</w:t>
      </w:r>
      <w:proofErr w:type="spellEnd"/>
      <w:r>
        <w:t xml:space="preserve"> 2015 se </w:t>
      </w:r>
      <w:proofErr w:type="spellStart"/>
      <w:r>
        <w:t>déroulera</w:t>
      </w:r>
      <w:proofErr w:type="spellEnd"/>
      <w:r>
        <w:t xml:space="preserve"> du 3 au 8 </w:t>
      </w:r>
      <w:proofErr w:type="spellStart"/>
      <w:r>
        <w:t>mai</w:t>
      </w:r>
      <w:proofErr w:type="spellEnd"/>
      <w:r>
        <w:t xml:space="preserve"> et aura pour </w:t>
      </w:r>
      <w:proofErr w:type="spellStart"/>
      <w:proofErr w:type="gramStart"/>
      <w:r>
        <w:t>thème</w:t>
      </w:r>
      <w:proofErr w:type="spellEnd"/>
      <w:r>
        <w:t xml:space="preserve"> :</w:t>
      </w:r>
      <w:proofErr w:type="gramEnd"/>
    </w:p>
    <w:p w:rsidR="00C21F07" w:rsidRDefault="00C21F07" w:rsidP="00C21F07">
      <w:pPr>
        <w:pStyle w:val="BasicParagrap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Explorer des </w:t>
      </w:r>
      <w:proofErr w:type="spellStart"/>
      <w:r>
        <w:rPr>
          <w:b/>
          <w:bCs/>
          <w:i/>
          <w:iCs/>
          <w:sz w:val="26"/>
          <w:szCs w:val="26"/>
        </w:rPr>
        <w:t>chemins</w:t>
      </w:r>
      <w:proofErr w:type="spellEnd"/>
      <w:r>
        <w:rPr>
          <w:b/>
          <w:bCs/>
          <w:i/>
          <w:iCs/>
          <w:sz w:val="26"/>
          <w:szCs w:val="26"/>
        </w:rPr>
        <w:t xml:space="preserve"> de joie.</w:t>
      </w:r>
    </w:p>
    <w:p w:rsidR="00C21F07" w:rsidRDefault="00C21F07" w:rsidP="00C21F07">
      <w:pPr>
        <w:pStyle w:val="BasicParagraph"/>
      </w:pPr>
    </w:p>
    <w:p w:rsidR="00C21F07" w:rsidRDefault="00C21F07" w:rsidP="00C21F07">
      <w:pPr>
        <w:pStyle w:val="BasicParagraph"/>
      </w:pPr>
      <w:r>
        <w:t xml:space="preserve">Bien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catholique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quotidien</w:t>
      </w:r>
      <w:proofErr w:type="spellEnd"/>
      <w:r>
        <w:t xml:space="preserve">, </w:t>
      </w:r>
      <w:proofErr w:type="spellStart"/>
      <w:proofErr w:type="gramStart"/>
      <w:r>
        <w:t>il</w:t>
      </w:r>
      <w:proofErr w:type="spellEnd"/>
      <w:proofErr w:type="gramEnd"/>
      <w:r>
        <w:t xml:space="preserve"> </w:t>
      </w:r>
      <w:proofErr w:type="spellStart"/>
      <w:r>
        <w:t>importe</w:t>
      </w:r>
      <w:proofErr w:type="spellEnd"/>
      <w:r>
        <w:t xml:space="preserve"> de </w:t>
      </w:r>
      <w:proofErr w:type="spellStart"/>
      <w:r>
        <w:t>saisir</w:t>
      </w:r>
      <w:proofErr w:type="spellEnd"/>
      <w:r>
        <w:t xml:space="preserve"> </w:t>
      </w:r>
      <w:proofErr w:type="spellStart"/>
      <w:r>
        <w:t>l’occasion</w:t>
      </w:r>
      <w:proofErr w:type="spellEnd"/>
      <w:r>
        <w:t xml:space="preserve"> pour </w:t>
      </w:r>
      <w:proofErr w:type="spellStart"/>
      <w:r>
        <w:t>célébrer</w:t>
      </w:r>
      <w:proofErr w:type="spellEnd"/>
      <w:r>
        <w:t xml:space="preserve"> ensemble </w:t>
      </w:r>
      <w:proofErr w:type="spellStart"/>
      <w:r>
        <w:t>notre</w:t>
      </w:r>
      <w:proofErr w:type="spellEnd"/>
      <w:r>
        <w:t xml:space="preserve"> mission de </w:t>
      </w:r>
      <w:proofErr w:type="spellStart"/>
      <w:r>
        <w:t>transmettre</w:t>
      </w:r>
      <w:proofErr w:type="spellEnd"/>
      <w:r>
        <w:t xml:space="preserve"> aux </w:t>
      </w:r>
      <w:proofErr w:type="spellStart"/>
      <w:r>
        <w:t>élèves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vie de </w:t>
      </w:r>
      <w:proofErr w:type="spellStart"/>
      <w:r>
        <w:t>foi</w:t>
      </w:r>
      <w:proofErr w:type="spellEnd"/>
      <w:r>
        <w:t xml:space="preserve"> à </w:t>
      </w:r>
      <w:proofErr w:type="spellStart"/>
      <w:r>
        <w:t>l’image</w:t>
      </w:r>
      <w:proofErr w:type="spellEnd"/>
      <w:r>
        <w:t xml:space="preserve"> de </w:t>
      </w:r>
      <w:proofErr w:type="spellStart"/>
      <w:r>
        <w:t>Jésus</w:t>
      </w:r>
      <w:proofErr w:type="spellEnd"/>
      <w:r>
        <w:t xml:space="preserve"> Christ. Les </w:t>
      </w:r>
      <w:proofErr w:type="spellStart"/>
      <w:r>
        <w:t>catholiques</w:t>
      </w:r>
      <w:proofErr w:type="spellEnd"/>
      <w:r>
        <w:t xml:space="preserve"> </w:t>
      </w:r>
      <w:proofErr w:type="spellStart"/>
      <w:r>
        <w:t>savent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initiatives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ancrées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Christ. Nous </w:t>
      </w:r>
      <w:proofErr w:type="spellStart"/>
      <w:r>
        <w:t>invitons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membres</w:t>
      </w:r>
      <w:proofErr w:type="spellEnd"/>
      <w:r>
        <w:t xml:space="preserve"> de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famille</w:t>
      </w:r>
      <w:proofErr w:type="spellEnd"/>
      <w:r>
        <w:t xml:space="preserve"> </w:t>
      </w:r>
      <w:proofErr w:type="spellStart"/>
      <w:r>
        <w:t>éducative</w:t>
      </w:r>
      <w:proofErr w:type="spellEnd"/>
      <w:r>
        <w:t xml:space="preserve"> </w:t>
      </w:r>
      <w:proofErr w:type="spellStart"/>
      <w:r>
        <w:t>catholique</w:t>
      </w:r>
      <w:proofErr w:type="spellEnd"/>
      <w:r>
        <w:t xml:space="preserve"> à </w:t>
      </w:r>
      <w:proofErr w:type="spellStart"/>
      <w:r>
        <w:t>participer</w:t>
      </w:r>
      <w:proofErr w:type="spellEnd"/>
      <w:r>
        <w:t xml:space="preserve"> aux </w:t>
      </w:r>
      <w:proofErr w:type="spellStart"/>
      <w:r>
        <w:t>activités</w:t>
      </w:r>
      <w:proofErr w:type="spellEnd"/>
      <w:r>
        <w:t xml:space="preserve"> locales </w:t>
      </w:r>
      <w:proofErr w:type="spellStart"/>
      <w:r>
        <w:t>marquant</w:t>
      </w:r>
      <w:proofErr w:type="spellEnd"/>
      <w:r>
        <w:t xml:space="preserve"> la </w:t>
      </w:r>
      <w:proofErr w:type="spellStart"/>
      <w:r>
        <w:t>Semaine</w:t>
      </w:r>
      <w:proofErr w:type="spellEnd"/>
      <w:r>
        <w:t xml:space="preserve"> de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catholique</w:t>
      </w:r>
      <w:proofErr w:type="spellEnd"/>
      <w:r>
        <w:t xml:space="preserve"> 2015.</w:t>
      </w:r>
    </w:p>
    <w:p w:rsidR="00C21F07" w:rsidRDefault="00C21F07" w:rsidP="00C21F07">
      <w:pPr>
        <w:pStyle w:val="BasicParagraph"/>
      </w:pPr>
    </w:p>
    <w:p w:rsidR="00C21F07" w:rsidRDefault="00C21F07" w:rsidP="00C21F07">
      <w:pPr>
        <w:pStyle w:val="BasicParagraph"/>
      </w:pPr>
      <w:r>
        <w:t xml:space="preserve">Nous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incitons</w:t>
      </w:r>
      <w:proofErr w:type="spellEnd"/>
      <w:r>
        <w:t xml:space="preserve"> à prier pour </w:t>
      </w:r>
      <w:proofErr w:type="spellStart"/>
      <w:r>
        <w:t>que</w:t>
      </w:r>
      <w:proofErr w:type="spellEnd"/>
      <w:r>
        <w:t xml:space="preserve"> nous </w:t>
      </w:r>
      <w:proofErr w:type="spellStart"/>
      <w:r>
        <w:t>soyons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plus </w:t>
      </w:r>
      <w:proofErr w:type="spellStart"/>
      <w:r>
        <w:t>fermement</w:t>
      </w:r>
      <w:proofErr w:type="spellEnd"/>
      <w:r>
        <w:t xml:space="preserve"> </w:t>
      </w:r>
      <w:proofErr w:type="spellStart"/>
      <w:r>
        <w:t>enracinés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Christ.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particulier</w:t>
      </w:r>
      <w:proofErr w:type="spellEnd"/>
      <w:r>
        <w:t xml:space="preserve">, le </w:t>
      </w:r>
      <w:proofErr w:type="spellStart"/>
      <w:r>
        <w:t>jeudi</w:t>
      </w:r>
      <w:proofErr w:type="spellEnd"/>
      <w:r>
        <w:t xml:space="preserve"> 7 </w:t>
      </w:r>
      <w:proofErr w:type="spellStart"/>
      <w:r>
        <w:t>mai</w:t>
      </w:r>
      <w:proofErr w:type="spellEnd"/>
      <w:r>
        <w:t xml:space="preserve">,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écoles</w:t>
      </w:r>
      <w:proofErr w:type="spellEnd"/>
      <w:r>
        <w:t xml:space="preserve"> </w:t>
      </w:r>
      <w:proofErr w:type="spellStart"/>
      <w:r>
        <w:t>catholiques</w:t>
      </w:r>
      <w:proofErr w:type="spellEnd"/>
      <w:r>
        <w:t xml:space="preserve"> </w:t>
      </w:r>
      <w:proofErr w:type="spellStart"/>
      <w:r>
        <w:t>francophones</w:t>
      </w:r>
      <w:proofErr w:type="spellEnd"/>
      <w:r>
        <w:t xml:space="preserve"> ET </w:t>
      </w:r>
      <w:proofErr w:type="spellStart"/>
      <w:r>
        <w:t>anglophones</w:t>
      </w:r>
      <w:proofErr w:type="spellEnd"/>
      <w:r>
        <w:t xml:space="preserve"> </w:t>
      </w:r>
      <w:proofErr w:type="spellStart"/>
      <w:r>
        <w:t>s’uniront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communion de </w:t>
      </w:r>
      <w:proofErr w:type="spellStart"/>
      <w:r>
        <w:t>prière</w:t>
      </w:r>
      <w:proofErr w:type="spellEnd"/>
      <w:r>
        <w:t xml:space="preserve"> </w:t>
      </w:r>
      <w:proofErr w:type="spellStart"/>
      <w:r>
        <w:t>solidaire</w:t>
      </w:r>
      <w:proofErr w:type="spellEnd"/>
      <w:r>
        <w:t xml:space="preserve"> pour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célébration</w:t>
      </w:r>
      <w:proofErr w:type="spellEnd"/>
      <w:r>
        <w:t xml:space="preserve"> de la parole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célébration</w:t>
      </w:r>
      <w:proofErr w:type="spellEnd"/>
      <w:r>
        <w:t xml:space="preserve"> </w:t>
      </w:r>
      <w:proofErr w:type="spellStart"/>
      <w:r>
        <w:t>eucharistique</w:t>
      </w:r>
      <w:proofErr w:type="spellEnd"/>
      <w:r>
        <w:t>.</w:t>
      </w:r>
    </w:p>
    <w:p w:rsidR="00C21F07" w:rsidRDefault="00C21F07" w:rsidP="00C21F07">
      <w:pPr>
        <w:pStyle w:val="BasicParagraph"/>
      </w:pPr>
    </w:p>
    <w:p w:rsidR="00C21F07" w:rsidRDefault="00C21F07" w:rsidP="00C21F07">
      <w:pPr>
        <w:pStyle w:val="BasicParagraph"/>
      </w:pPr>
      <w:proofErr w:type="spellStart"/>
      <w:r>
        <w:t>Puissions</w:t>
      </w:r>
      <w:proofErr w:type="spellEnd"/>
      <w:r>
        <w:t xml:space="preserve">-nous continuer à </w:t>
      </w:r>
      <w:proofErr w:type="spellStart"/>
      <w:r>
        <w:t>soutenir</w:t>
      </w:r>
      <w:proofErr w:type="spellEnd"/>
      <w:r>
        <w:t xml:space="preserve"> le </w:t>
      </w:r>
      <w:proofErr w:type="spellStart"/>
      <w:r>
        <w:t>cadeau</w:t>
      </w:r>
      <w:proofErr w:type="spellEnd"/>
      <w:r>
        <w:t xml:space="preserve"> de </w:t>
      </w:r>
      <w:proofErr w:type="spellStart"/>
      <w:r>
        <w:t>Dieu</w:t>
      </w:r>
      <w:proofErr w:type="spellEnd"/>
      <w:r>
        <w:t xml:space="preserve"> </w:t>
      </w:r>
      <w:proofErr w:type="spellStart"/>
      <w:r>
        <w:t>qu’est</w:t>
      </w:r>
      <w:proofErr w:type="spellEnd"/>
      <w:r>
        <w:t xml:space="preserve">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catholique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province.</w:t>
      </w:r>
      <w:r>
        <w:br/>
        <w:t xml:space="preserve">Pendant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semaine</w:t>
      </w:r>
      <w:proofErr w:type="spellEnd"/>
      <w:r>
        <w:t xml:space="preserve">, nous </w:t>
      </w:r>
      <w:proofErr w:type="spellStart"/>
      <w:r>
        <w:t>invitons</w:t>
      </w:r>
      <w:proofErr w:type="spellEnd"/>
      <w:r>
        <w:t xml:space="preserve"> les </w:t>
      </w:r>
      <w:proofErr w:type="spellStart"/>
      <w:r>
        <w:t>élèves</w:t>
      </w:r>
      <w:proofErr w:type="spellEnd"/>
      <w:r>
        <w:t xml:space="preserve">, le personnel </w:t>
      </w:r>
      <w:proofErr w:type="gramStart"/>
      <w:r>
        <w:t>et</w:t>
      </w:r>
      <w:proofErr w:type="gramEnd"/>
      <w:r>
        <w:t xml:space="preserve"> les </w:t>
      </w:r>
      <w:proofErr w:type="spellStart"/>
      <w:r>
        <w:t>membres</w:t>
      </w:r>
      <w:proofErr w:type="spellEnd"/>
      <w:r>
        <w:t xml:space="preserve"> de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paroisses</w:t>
      </w:r>
      <w:proofErr w:type="spellEnd"/>
      <w:r>
        <w:t xml:space="preserve"> à </w:t>
      </w:r>
      <w:proofErr w:type="spellStart"/>
      <w:r>
        <w:t>participer</w:t>
      </w:r>
      <w:proofErr w:type="spellEnd"/>
      <w:r>
        <w:br/>
        <w:t xml:space="preserve">aux </w:t>
      </w:r>
      <w:proofErr w:type="spellStart"/>
      <w:r>
        <w:t>activités</w:t>
      </w:r>
      <w:proofErr w:type="spellEnd"/>
      <w:r>
        <w:t xml:space="preserve"> qui </w:t>
      </w:r>
      <w:proofErr w:type="spellStart"/>
      <w:r>
        <w:t>marqueront</w:t>
      </w:r>
      <w:proofErr w:type="spellEnd"/>
      <w:r>
        <w:t xml:space="preserve"> la </w:t>
      </w:r>
      <w:proofErr w:type="spellStart"/>
      <w:r>
        <w:t>présence</w:t>
      </w:r>
      <w:proofErr w:type="spellEnd"/>
      <w:r>
        <w:t xml:space="preserve"> de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catholique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>.</w:t>
      </w:r>
    </w:p>
    <w:p w:rsidR="00C21F07" w:rsidRDefault="00C21F07" w:rsidP="00C21F07">
      <w:pPr>
        <w:pStyle w:val="BasicParagraph"/>
      </w:pPr>
    </w:p>
    <w:p w:rsidR="00C21F07" w:rsidRDefault="00C21F07" w:rsidP="00C21F07">
      <w:pPr>
        <w:pStyle w:val="BasicParagraph"/>
      </w:pPr>
      <w:r>
        <w:t xml:space="preserve">Nous </w:t>
      </w:r>
      <w:proofErr w:type="spellStart"/>
      <w:r>
        <w:t>sollicitons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appui</w:t>
      </w:r>
      <w:proofErr w:type="spellEnd"/>
      <w:r>
        <w:t xml:space="preserve"> à </w:t>
      </w:r>
      <w:proofErr w:type="spellStart"/>
      <w:r>
        <w:t>deux</w:t>
      </w:r>
      <w:proofErr w:type="spellEnd"/>
      <w:r>
        <w:t xml:space="preserve"> </w:t>
      </w:r>
      <w:proofErr w:type="spellStart"/>
      <w:proofErr w:type="gramStart"/>
      <w:r>
        <w:t>niveaux</w:t>
      </w:r>
      <w:proofErr w:type="spellEnd"/>
      <w:r>
        <w:t xml:space="preserve"> :</w:t>
      </w:r>
      <w:proofErr w:type="gramEnd"/>
    </w:p>
    <w:p w:rsidR="00C21F07" w:rsidRDefault="00C21F07" w:rsidP="00C21F07">
      <w:pPr>
        <w:pStyle w:val="BasicParagraph"/>
      </w:pPr>
      <w:r>
        <w:t xml:space="preserve">• </w:t>
      </w:r>
      <w:proofErr w:type="spellStart"/>
      <w:proofErr w:type="gramStart"/>
      <w:r>
        <w:t>annoncer</w:t>
      </w:r>
      <w:proofErr w:type="spellEnd"/>
      <w:proofErr w:type="gramEnd"/>
      <w:r>
        <w:t xml:space="preserve"> la </w:t>
      </w:r>
      <w:proofErr w:type="spellStart"/>
      <w:r>
        <w:t>semaine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bulletin </w:t>
      </w:r>
      <w:proofErr w:type="spellStart"/>
      <w:r>
        <w:t>paroissial</w:t>
      </w:r>
      <w:proofErr w:type="spellEnd"/>
    </w:p>
    <w:p w:rsidR="00C21F07" w:rsidRDefault="00C21F07" w:rsidP="00C21F07">
      <w:pPr>
        <w:pStyle w:val="BasicParagraph"/>
      </w:pPr>
      <w:r>
        <w:t xml:space="preserve">• </w:t>
      </w:r>
      <w:proofErr w:type="spellStart"/>
      <w:proofErr w:type="gramStart"/>
      <w:r>
        <w:t>entrer</w:t>
      </w:r>
      <w:proofErr w:type="spellEnd"/>
      <w:proofErr w:type="gram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célébrations</w:t>
      </w:r>
      <w:proofErr w:type="spellEnd"/>
      <w:r>
        <w:t xml:space="preserve"> </w:t>
      </w:r>
      <w:proofErr w:type="spellStart"/>
      <w:r>
        <w:t>eucharistiques</w:t>
      </w:r>
      <w:proofErr w:type="spellEnd"/>
      <w:r>
        <w:t xml:space="preserve"> </w:t>
      </w:r>
      <w:proofErr w:type="spellStart"/>
      <w:r>
        <w:t>dominicales</w:t>
      </w:r>
      <w:proofErr w:type="spellEnd"/>
      <w:r>
        <w:t xml:space="preserve"> avec nous les 2 et 3 </w:t>
      </w:r>
      <w:proofErr w:type="spellStart"/>
      <w:r>
        <w:t>mai</w:t>
      </w:r>
      <w:proofErr w:type="spellEnd"/>
    </w:p>
    <w:p w:rsidR="00C21F07" w:rsidRDefault="00C21F07" w:rsidP="00C21F07">
      <w:pPr>
        <w:pStyle w:val="BasicParagraph"/>
      </w:pPr>
    </w:p>
    <w:p w:rsidR="00C21F07" w:rsidRDefault="00C21F07" w:rsidP="00C21F07">
      <w:pPr>
        <w:pStyle w:val="BasicParagraph"/>
        <w:rPr>
          <w:b/>
          <w:bCs/>
        </w:rPr>
      </w:pPr>
      <w:r>
        <w:rPr>
          <w:b/>
          <w:bCs/>
        </w:rPr>
        <w:t>LE BULLETIN PAROISSIAL</w:t>
      </w:r>
    </w:p>
    <w:p w:rsidR="00C21F07" w:rsidRDefault="00C21F07" w:rsidP="00C21F07">
      <w:pPr>
        <w:pStyle w:val="BasicParagraph"/>
      </w:pPr>
    </w:p>
    <w:p w:rsidR="00C21F07" w:rsidRDefault="00C21F07" w:rsidP="00C21F07">
      <w:pPr>
        <w:pStyle w:val="BasicParagraph"/>
        <w:rPr>
          <w:color w:val="00FFFF"/>
        </w:rPr>
      </w:pPr>
      <w:r>
        <w:rPr>
          <w:color w:val="00FFFF"/>
        </w:rPr>
        <w:lastRenderedPageBreak/>
        <w:t xml:space="preserve">Nous </w:t>
      </w:r>
      <w:proofErr w:type="spellStart"/>
      <w:r>
        <w:rPr>
          <w:color w:val="00FFFF"/>
        </w:rPr>
        <w:t>vous</w:t>
      </w:r>
      <w:proofErr w:type="spellEnd"/>
      <w:r>
        <w:rPr>
          <w:color w:val="00FFFF"/>
        </w:rPr>
        <w:t xml:space="preserve"> </w:t>
      </w:r>
      <w:proofErr w:type="spellStart"/>
      <w:r>
        <w:rPr>
          <w:color w:val="00FFFF"/>
        </w:rPr>
        <w:t>serions</w:t>
      </w:r>
      <w:proofErr w:type="spellEnd"/>
      <w:r>
        <w:rPr>
          <w:color w:val="00FFFF"/>
        </w:rPr>
        <w:t xml:space="preserve"> </w:t>
      </w:r>
      <w:proofErr w:type="spellStart"/>
      <w:r>
        <w:rPr>
          <w:color w:val="00FFFF"/>
        </w:rPr>
        <w:t>reconnaissants</w:t>
      </w:r>
      <w:proofErr w:type="spellEnd"/>
      <w:r>
        <w:rPr>
          <w:color w:val="00FFFF"/>
        </w:rPr>
        <w:t xml:space="preserve"> </w:t>
      </w:r>
      <w:proofErr w:type="spellStart"/>
      <w:r>
        <w:rPr>
          <w:color w:val="00FFFF"/>
        </w:rPr>
        <w:t>d’insérer</w:t>
      </w:r>
      <w:proofErr w:type="spellEnd"/>
      <w:r>
        <w:rPr>
          <w:color w:val="00FFFF"/>
        </w:rPr>
        <w:t xml:space="preserve"> </w:t>
      </w:r>
      <w:proofErr w:type="spellStart"/>
      <w:r>
        <w:rPr>
          <w:color w:val="00FFFF"/>
        </w:rPr>
        <w:t>cet</w:t>
      </w:r>
      <w:proofErr w:type="spellEnd"/>
      <w:r>
        <w:rPr>
          <w:color w:val="00FFFF"/>
        </w:rPr>
        <w:t xml:space="preserve"> </w:t>
      </w:r>
      <w:proofErr w:type="spellStart"/>
      <w:r>
        <w:rPr>
          <w:color w:val="00FFFF"/>
        </w:rPr>
        <w:t>avis</w:t>
      </w:r>
      <w:proofErr w:type="spellEnd"/>
      <w:r>
        <w:rPr>
          <w:color w:val="00FFFF"/>
        </w:rPr>
        <w:t xml:space="preserve"> </w:t>
      </w:r>
      <w:proofErr w:type="spellStart"/>
      <w:r>
        <w:rPr>
          <w:color w:val="00FFFF"/>
        </w:rPr>
        <w:t>dans</w:t>
      </w:r>
      <w:proofErr w:type="spellEnd"/>
      <w:r>
        <w:rPr>
          <w:color w:val="00FFFF"/>
        </w:rPr>
        <w:t xml:space="preserve"> le bulletin du 25-26 </w:t>
      </w:r>
      <w:proofErr w:type="spellStart"/>
      <w:r>
        <w:rPr>
          <w:color w:val="00FFFF"/>
        </w:rPr>
        <w:t>avril</w:t>
      </w:r>
      <w:proofErr w:type="spellEnd"/>
      <w:r>
        <w:rPr>
          <w:color w:val="00FFFF"/>
        </w:rPr>
        <w:t xml:space="preserve"> pour </w:t>
      </w:r>
      <w:proofErr w:type="spellStart"/>
      <w:r>
        <w:rPr>
          <w:color w:val="00FFFF"/>
        </w:rPr>
        <w:t>annoncer</w:t>
      </w:r>
      <w:proofErr w:type="spellEnd"/>
      <w:r>
        <w:rPr>
          <w:color w:val="00FFFF"/>
        </w:rPr>
        <w:t xml:space="preserve"> la</w:t>
      </w:r>
      <w:r>
        <w:rPr>
          <w:color w:val="00FFFF"/>
        </w:rPr>
        <w:br/>
      </w:r>
      <w:proofErr w:type="spellStart"/>
      <w:r>
        <w:rPr>
          <w:color w:val="00FFFF"/>
        </w:rPr>
        <w:t>Semaine</w:t>
      </w:r>
      <w:proofErr w:type="spellEnd"/>
      <w:r>
        <w:rPr>
          <w:color w:val="00FFFF"/>
        </w:rPr>
        <w:t xml:space="preserve"> de </w:t>
      </w:r>
      <w:proofErr w:type="spellStart"/>
      <w:r>
        <w:rPr>
          <w:color w:val="00FFFF"/>
        </w:rPr>
        <w:t>l’éducation</w:t>
      </w:r>
      <w:proofErr w:type="spellEnd"/>
      <w:r>
        <w:rPr>
          <w:color w:val="00FFFF"/>
        </w:rPr>
        <w:t xml:space="preserve"> </w:t>
      </w:r>
      <w:proofErr w:type="spellStart"/>
      <w:r>
        <w:rPr>
          <w:color w:val="00FFFF"/>
        </w:rPr>
        <w:t>catholique</w:t>
      </w:r>
      <w:proofErr w:type="spellEnd"/>
      <w:r>
        <w:rPr>
          <w:color w:val="00FFFF"/>
        </w:rPr>
        <w:t xml:space="preserve"> tout </w:t>
      </w:r>
      <w:proofErr w:type="spellStart"/>
      <w:r>
        <w:rPr>
          <w:color w:val="00FFFF"/>
        </w:rPr>
        <w:t>en</w:t>
      </w:r>
      <w:proofErr w:type="spellEnd"/>
      <w:r>
        <w:rPr>
          <w:color w:val="00FFFF"/>
        </w:rPr>
        <w:t xml:space="preserve"> </w:t>
      </w:r>
      <w:proofErr w:type="spellStart"/>
      <w:r>
        <w:rPr>
          <w:color w:val="00FFFF"/>
        </w:rPr>
        <w:t>incluant</w:t>
      </w:r>
      <w:proofErr w:type="spellEnd"/>
      <w:r>
        <w:rPr>
          <w:color w:val="00FFFF"/>
        </w:rPr>
        <w:t xml:space="preserve"> les </w:t>
      </w:r>
      <w:proofErr w:type="spellStart"/>
      <w:r>
        <w:rPr>
          <w:color w:val="00FFFF"/>
        </w:rPr>
        <w:t>activités</w:t>
      </w:r>
      <w:proofErr w:type="spellEnd"/>
      <w:r>
        <w:rPr>
          <w:color w:val="00FFFF"/>
        </w:rPr>
        <w:t xml:space="preserve"> locales à </w:t>
      </w:r>
      <w:proofErr w:type="spellStart"/>
      <w:r>
        <w:rPr>
          <w:color w:val="00FFFF"/>
        </w:rPr>
        <w:t>l’horaire</w:t>
      </w:r>
      <w:proofErr w:type="spellEnd"/>
      <w:r>
        <w:rPr>
          <w:color w:val="00FFFF"/>
        </w:rPr>
        <w:t>.</w:t>
      </w:r>
    </w:p>
    <w:p w:rsidR="00C21F07" w:rsidRDefault="00C21F07" w:rsidP="00C21F07">
      <w:pPr>
        <w:pStyle w:val="BasicParagraph"/>
      </w:pPr>
    </w:p>
    <w:p w:rsidR="00C21F07" w:rsidRDefault="00C21F07" w:rsidP="00C21F07">
      <w:pPr>
        <w:pStyle w:val="BasicParagraph"/>
      </w:pPr>
      <w:proofErr w:type="spellStart"/>
      <w:r>
        <w:t>Nos</w:t>
      </w:r>
      <w:proofErr w:type="spellEnd"/>
      <w:r>
        <w:t xml:space="preserve"> </w:t>
      </w:r>
      <w:proofErr w:type="spellStart"/>
      <w:r>
        <w:t>écoles</w:t>
      </w:r>
      <w:proofErr w:type="spellEnd"/>
      <w:r>
        <w:t xml:space="preserve"> </w:t>
      </w:r>
      <w:proofErr w:type="spellStart"/>
      <w:r>
        <w:t>catholiques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invitent</w:t>
      </w:r>
      <w:proofErr w:type="spellEnd"/>
      <w:r>
        <w:t xml:space="preserve"> à </w:t>
      </w:r>
      <w:proofErr w:type="spellStart"/>
      <w:r>
        <w:t>célébrer</w:t>
      </w:r>
      <w:proofErr w:type="spellEnd"/>
      <w:r>
        <w:t xml:space="preserve"> la </w:t>
      </w:r>
      <w:proofErr w:type="spellStart"/>
      <w:r>
        <w:t>Semaine</w:t>
      </w:r>
      <w:proofErr w:type="spellEnd"/>
      <w:r>
        <w:t xml:space="preserve"> de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catholique</w:t>
      </w:r>
      <w:proofErr w:type="spellEnd"/>
      <w:r>
        <w:t xml:space="preserve"> qui se </w:t>
      </w:r>
      <w:proofErr w:type="spellStart"/>
      <w:r>
        <w:t>déroulera</w:t>
      </w:r>
      <w:proofErr w:type="spellEnd"/>
      <w:r>
        <w:t xml:space="preserve"> du </w:t>
      </w:r>
    </w:p>
    <w:p w:rsidR="001F55F2" w:rsidRDefault="00C21F07" w:rsidP="00C21F07">
      <w:pPr>
        <w:pStyle w:val="BasicParagraph"/>
      </w:pPr>
      <w:r>
        <w:t xml:space="preserve">3 au 8 </w:t>
      </w:r>
      <w:proofErr w:type="spellStart"/>
      <w:r>
        <w:t>mai</w:t>
      </w:r>
      <w:proofErr w:type="spellEnd"/>
      <w:r>
        <w:t xml:space="preserve"> 2015. Le </w:t>
      </w:r>
      <w:proofErr w:type="spellStart"/>
      <w:r>
        <w:t>thème</w:t>
      </w:r>
      <w:proofErr w:type="spellEnd"/>
      <w:r>
        <w:t xml:space="preserve">, Explorer des </w:t>
      </w:r>
      <w:proofErr w:type="spellStart"/>
      <w:r>
        <w:t>chemins</w:t>
      </w:r>
      <w:proofErr w:type="spellEnd"/>
      <w:r>
        <w:t xml:space="preserve"> de joie, nous </w:t>
      </w:r>
      <w:proofErr w:type="spellStart"/>
      <w:r>
        <w:t>rappelle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Jésus</w:t>
      </w:r>
      <w:proofErr w:type="spellEnd"/>
      <w:r>
        <w:t xml:space="preserve"> </w:t>
      </w:r>
      <w:proofErr w:type="spellStart"/>
      <w:proofErr w:type="gramStart"/>
      <w:r>
        <w:t>est</w:t>
      </w:r>
      <w:proofErr w:type="spellEnd"/>
      <w:proofErr w:type="gramEnd"/>
      <w:r>
        <w:t xml:space="preserve"> la source et </w:t>
      </w:r>
      <w:proofErr w:type="spellStart"/>
      <w:r>
        <w:t>l’inspiration</w:t>
      </w:r>
      <w:proofErr w:type="spellEnd"/>
      <w:r>
        <w:t xml:space="preserve"> de </w:t>
      </w:r>
      <w:proofErr w:type="spellStart"/>
      <w:r>
        <w:t>l’éducation</w:t>
      </w:r>
      <w:proofErr w:type="spellEnd"/>
      <w:r>
        <w:t xml:space="preserve"> </w:t>
      </w:r>
      <w:proofErr w:type="spellStart"/>
      <w:r>
        <w:t>catholique</w:t>
      </w:r>
      <w:proofErr w:type="spellEnd"/>
      <w:r>
        <w:t>.</w:t>
      </w:r>
      <w:bookmarkStart w:id="0" w:name="_GoBack"/>
      <w:bookmarkEnd w:id="0"/>
    </w:p>
    <w:sectPr w:rsidR="001F55F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2E"/>
    <w:rsid w:val="00C21F07"/>
    <w:rsid w:val="00DA2C2E"/>
    <w:rsid w:val="00DF29CE"/>
    <w:rsid w:val="00E4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5463E-9383-448C-9A00-73A10B5E1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DA2C2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NoParagraphStyle">
    <w:name w:val="[No Paragraph Style]"/>
    <w:rsid w:val="00C21F0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C.S.C.D. des Grandes-Rivières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Labranche, Jennifer</dc:creator>
  <cp:keywords/>
  <dc:description/>
  <cp:lastModifiedBy>Labranche, Jennifer</cp:lastModifiedBy>
  <cp:revision>2</cp:revision>
  <dcterms:created xsi:type="dcterms:W3CDTF">2015-02-06T21:04:00Z</dcterms:created>
  <dcterms:modified xsi:type="dcterms:W3CDTF">2015-02-06T21:04:00Z</dcterms:modified>
</cp:coreProperties>
</file>