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  <w:proofErr w:type="spellStart"/>
      <w:r>
        <w:t>Chers</w:t>
      </w:r>
      <w:proofErr w:type="spellEnd"/>
      <w:r>
        <w:t xml:space="preserve"> parents,</w:t>
      </w: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  <w:proofErr w:type="spellStart"/>
      <w:r>
        <w:t>Cette</w:t>
      </w:r>
      <w:proofErr w:type="spellEnd"/>
      <w:r>
        <w:t xml:space="preserve"> </w:t>
      </w:r>
      <w:proofErr w:type="spellStart"/>
      <w:r>
        <w:t>semaine</w:t>
      </w:r>
      <w:proofErr w:type="spellEnd"/>
      <w:r>
        <w:t xml:space="preserve">, </w:t>
      </w:r>
      <w:proofErr w:type="spellStart"/>
      <w:r>
        <w:t>votre</w:t>
      </w:r>
      <w:proofErr w:type="spellEnd"/>
      <w:r>
        <w:t xml:space="preserve"> enfant </w:t>
      </w:r>
      <w:proofErr w:type="spellStart"/>
      <w:r>
        <w:t>vivra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façon</w:t>
      </w:r>
      <w:proofErr w:type="spellEnd"/>
      <w:r>
        <w:t xml:space="preserve"> </w:t>
      </w:r>
      <w:proofErr w:type="spellStart"/>
      <w:r>
        <w:t>toute</w:t>
      </w:r>
      <w:proofErr w:type="spellEnd"/>
      <w:r>
        <w:t xml:space="preserve"> </w:t>
      </w:r>
      <w:proofErr w:type="spellStart"/>
      <w:r>
        <w:t>spéciale</w:t>
      </w:r>
      <w:proofErr w:type="spellEnd"/>
      <w:r>
        <w:t xml:space="preserve"> son </w:t>
      </w:r>
      <w:proofErr w:type="spellStart"/>
      <w:r>
        <w:t>héritage</w:t>
      </w:r>
      <w:proofErr w:type="spellEnd"/>
      <w:r>
        <w:t xml:space="preserve"> </w:t>
      </w:r>
      <w:proofErr w:type="spellStart"/>
      <w:r>
        <w:t>catholique</w:t>
      </w:r>
      <w:proofErr w:type="spellEnd"/>
      <w:r>
        <w:t xml:space="preserve"> francophone à </w:t>
      </w:r>
      <w:proofErr w:type="spellStart"/>
      <w:r>
        <w:t>l’école</w:t>
      </w:r>
      <w:proofErr w:type="spellEnd"/>
      <w:r>
        <w:t>.</w:t>
      </w:r>
      <w:r>
        <w:br/>
        <w:t xml:space="preserve">Le </w:t>
      </w:r>
      <w:proofErr w:type="spellStart"/>
      <w:r>
        <w:t>thème</w:t>
      </w:r>
      <w:proofErr w:type="spellEnd"/>
      <w:r>
        <w:t xml:space="preserve"> de la </w:t>
      </w:r>
      <w:proofErr w:type="spellStart"/>
      <w:r>
        <w:t>semaine</w:t>
      </w:r>
      <w:proofErr w:type="spellEnd"/>
      <w:r>
        <w:t xml:space="preserve"> </w:t>
      </w:r>
      <w:proofErr w:type="spellStart"/>
      <w:r>
        <w:t>d’éducation</w:t>
      </w:r>
      <w:proofErr w:type="spellEnd"/>
      <w:r>
        <w:t xml:space="preserve"> </w:t>
      </w:r>
      <w:proofErr w:type="spellStart"/>
      <w:r>
        <w:t>catholique</w:t>
      </w:r>
      <w:proofErr w:type="spellEnd"/>
      <w:r>
        <w:t xml:space="preserve"> </w:t>
      </w:r>
      <w:proofErr w:type="spellStart"/>
      <w:r>
        <w:t>s’intitule</w:t>
      </w:r>
      <w:proofErr w:type="spellEnd"/>
      <w:r>
        <w:t xml:space="preserve"> EXPLORER DES CHEMINS DE JOIE.</w:t>
      </w: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  <w:proofErr w:type="spellStart"/>
      <w:r>
        <w:t>Chaque</w:t>
      </w:r>
      <w:proofErr w:type="spellEnd"/>
      <w:r>
        <w:t xml:space="preserve"> jour, les </w:t>
      </w:r>
      <w:proofErr w:type="spellStart"/>
      <w:r>
        <w:t>élèves</w:t>
      </w:r>
      <w:proofErr w:type="spellEnd"/>
      <w:r>
        <w:t xml:space="preserve"> </w:t>
      </w:r>
      <w:proofErr w:type="spellStart"/>
      <w:r>
        <w:t>vivront</w:t>
      </w:r>
      <w:proofErr w:type="spellEnd"/>
      <w:r>
        <w:t xml:space="preserve"> des </w:t>
      </w:r>
      <w:proofErr w:type="spellStart"/>
      <w:r>
        <w:t>activités</w:t>
      </w:r>
      <w:proofErr w:type="spellEnd"/>
      <w:r>
        <w:t xml:space="preserve">, des </w:t>
      </w:r>
      <w:proofErr w:type="spellStart"/>
      <w:r>
        <w:t>prières</w:t>
      </w:r>
      <w:proofErr w:type="spellEnd"/>
      <w:r>
        <w:t xml:space="preserve">, des </w:t>
      </w:r>
      <w:proofErr w:type="spellStart"/>
      <w:r>
        <w:t>réflexions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des </w:t>
      </w:r>
      <w:proofErr w:type="spellStart"/>
      <w:r>
        <w:t>célébrations</w:t>
      </w:r>
      <w:proofErr w:type="spellEnd"/>
      <w:r>
        <w:t xml:space="preserve"> pour </w:t>
      </w:r>
      <w:proofErr w:type="spellStart"/>
      <w:r>
        <w:t>qu’ils</w:t>
      </w:r>
      <w:proofErr w:type="spellEnd"/>
    </w:p>
    <w:p w:rsidR="00DA2C2E" w:rsidRDefault="00DA2C2E" w:rsidP="00DA2C2E">
      <w:pPr>
        <w:pStyle w:val="BasicParagraph"/>
      </w:pPr>
      <w:proofErr w:type="spellStart"/>
      <w:proofErr w:type="gramStart"/>
      <w:r>
        <w:t>sachent</w:t>
      </w:r>
      <w:proofErr w:type="spellEnd"/>
      <w:proofErr w:type="gram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Dieu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présent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vie et </w:t>
      </w:r>
      <w:proofErr w:type="spellStart"/>
      <w:r>
        <w:t>qu’Il</w:t>
      </w:r>
      <w:proofErr w:type="spellEnd"/>
      <w:r>
        <w:t xml:space="preserve"> les </w:t>
      </w:r>
      <w:proofErr w:type="spellStart"/>
      <w:r>
        <w:t>aime</w:t>
      </w:r>
      <w:proofErr w:type="spellEnd"/>
      <w:r>
        <w:t>.</w:t>
      </w: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  <w:proofErr w:type="spellStart"/>
      <w:r>
        <w:t>Vous</w:t>
      </w:r>
      <w:proofErr w:type="spellEnd"/>
      <w:r>
        <w:t xml:space="preserve"> </w:t>
      </w:r>
      <w:proofErr w:type="spellStart"/>
      <w:r>
        <w:t>êtes</w:t>
      </w:r>
      <w:proofErr w:type="spellEnd"/>
      <w:r>
        <w:t xml:space="preserve"> </w:t>
      </w:r>
      <w:proofErr w:type="spellStart"/>
      <w:r>
        <w:t>invités</w:t>
      </w:r>
      <w:proofErr w:type="spellEnd"/>
      <w:r>
        <w:t xml:space="preserve"> à </w:t>
      </w:r>
      <w:proofErr w:type="spellStart"/>
      <w:r>
        <w:t>participer</w:t>
      </w:r>
      <w:proofErr w:type="spellEnd"/>
      <w:r>
        <w:t xml:space="preserve"> aux </w:t>
      </w:r>
      <w:proofErr w:type="spellStart"/>
      <w:r>
        <w:t>activités</w:t>
      </w:r>
      <w:proofErr w:type="spellEnd"/>
      <w:r>
        <w:t xml:space="preserve"> qui se </w:t>
      </w:r>
      <w:proofErr w:type="spellStart"/>
      <w:r>
        <w:t>dérouleront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classe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au </w:t>
      </w:r>
      <w:proofErr w:type="spellStart"/>
      <w:r>
        <w:t>rassemblement</w:t>
      </w:r>
      <w:proofErr w:type="spellEnd"/>
      <w:r>
        <w:t xml:space="preserve"> de </w:t>
      </w:r>
      <w:proofErr w:type="spellStart"/>
      <w:r>
        <w:t>toute</w:t>
      </w:r>
      <w:proofErr w:type="spellEnd"/>
      <w:r>
        <w:t xml:space="preserve"> </w:t>
      </w:r>
      <w:proofErr w:type="spellStart"/>
      <w:r>
        <w:t>l’école</w:t>
      </w:r>
      <w:proofErr w:type="spellEnd"/>
      <w:r>
        <w:t xml:space="preserve">. Le </w:t>
      </w:r>
      <w:proofErr w:type="spellStart"/>
      <w:r>
        <w:t>jeudi</w:t>
      </w:r>
      <w:proofErr w:type="spellEnd"/>
      <w:r>
        <w:t xml:space="preserve"> 7 </w:t>
      </w:r>
      <w:proofErr w:type="spellStart"/>
      <w:r>
        <w:t>mai</w:t>
      </w:r>
      <w:proofErr w:type="spellEnd"/>
      <w:r>
        <w:t xml:space="preserve">, </w:t>
      </w:r>
      <w:proofErr w:type="spellStart"/>
      <w:r>
        <w:t>toutes</w:t>
      </w:r>
      <w:proofErr w:type="spellEnd"/>
      <w:r>
        <w:t xml:space="preserve"> les </w:t>
      </w:r>
      <w:proofErr w:type="spellStart"/>
      <w:r>
        <w:t>écoles</w:t>
      </w:r>
      <w:proofErr w:type="spellEnd"/>
      <w:r>
        <w:t xml:space="preserve"> </w:t>
      </w:r>
      <w:proofErr w:type="spellStart"/>
      <w:r>
        <w:t>catholiques</w:t>
      </w:r>
      <w:proofErr w:type="spellEnd"/>
      <w:r>
        <w:t xml:space="preserve"> </w:t>
      </w:r>
      <w:proofErr w:type="spellStart"/>
      <w:r>
        <w:t>francophones</w:t>
      </w:r>
      <w:proofErr w:type="spellEnd"/>
      <w:r>
        <w:t xml:space="preserve"> ET </w:t>
      </w:r>
      <w:proofErr w:type="spellStart"/>
      <w:r>
        <w:t>anglophones</w:t>
      </w:r>
      <w:proofErr w:type="spellEnd"/>
      <w:r>
        <w:t xml:space="preserve"> </w:t>
      </w:r>
      <w:proofErr w:type="spellStart"/>
      <w:r>
        <w:t>s’uniront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communion</w:t>
      </w:r>
    </w:p>
    <w:p w:rsidR="00DA2C2E" w:rsidRDefault="00DA2C2E" w:rsidP="00DA2C2E">
      <w:pPr>
        <w:pStyle w:val="BasicParagraph"/>
      </w:pPr>
      <w:proofErr w:type="gramStart"/>
      <w:r>
        <w:t>de</w:t>
      </w:r>
      <w:proofErr w:type="gramEnd"/>
      <w:r>
        <w:t xml:space="preserve"> </w:t>
      </w:r>
      <w:proofErr w:type="spellStart"/>
      <w:r>
        <w:t>prière</w:t>
      </w:r>
      <w:proofErr w:type="spellEnd"/>
      <w:r>
        <w:t xml:space="preserve"> </w:t>
      </w:r>
      <w:proofErr w:type="spellStart"/>
      <w:r>
        <w:t>solidaire</w:t>
      </w:r>
      <w:proofErr w:type="spellEnd"/>
      <w:r>
        <w:t xml:space="preserve"> le pour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célébration</w:t>
      </w:r>
      <w:proofErr w:type="spellEnd"/>
      <w:r>
        <w:t xml:space="preserve"> de la parole </w:t>
      </w:r>
      <w:proofErr w:type="spellStart"/>
      <w:r>
        <w:t>ou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célébration</w:t>
      </w:r>
      <w:proofErr w:type="spellEnd"/>
      <w:r>
        <w:t xml:space="preserve"> </w:t>
      </w:r>
      <w:proofErr w:type="spellStart"/>
      <w:r>
        <w:t>eucharistique</w:t>
      </w:r>
      <w:proofErr w:type="spellEnd"/>
      <w:r>
        <w:t>.</w:t>
      </w: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  <w:r>
        <w:t xml:space="preserve">De plus, on </w:t>
      </w:r>
      <w:proofErr w:type="spellStart"/>
      <w:r>
        <w:t>vous</w:t>
      </w:r>
      <w:proofErr w:type="spellEnd"/>
      <w:r>
        <w:t xml:space="preserve"> encourage à </w:t>
      </w:r>
      <w:proofErr w:type="spellStart"/>
      <w:r>
        <w:t>discuter</w:t>
      </w:r>
      <w:proofErr w:type="spellEnd"/>
      <w:r>
        <w:t xml:space="preserve"> avec </w:t>
      </w:r>
      <w:proofErr w:type="spellStart"/>
      <w:r>
        <w:t>votre</w:t>
      </w:r>
      <w:proofErr w:type="spellEnd"/>
      <w:r>
        <w:t xml:space="preserve"> enfant des </w:t>
      </w:r>
      <w:proofErr w:type="spellStart"/>
      <w:r>
        <w:t>apprentissages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elle</w:t>
      </w:r>
      <w:proofErr w:type="spellEnd"/>
      <w:r>
        <w:t xml:space="preserve"> </w:t>
      </w:r>
      <w:proofErr w:type="spellStart"/>
      <w:proofErr w:type="gramStart"/>
      <w:r>
        <w:t>fera</w:t>
      </w:r>
      <w:proofErr w:type="spellEnd"/>
      <w:proofErr w:type="gramEnd"/>
      <w:r>
        <w:t xml:space="preserve"> </w:t>
      </w:r>
      <w:proofErr w:type="spellStart"/>
      <w:r>
        <w:t>cette</w:t>
      </w:r>
      <w:proofErr w:type="spellEnd"/>
      <w:r>
        <w:t xml:space="preserve"> </w:t>
      </w:r>
      <w:proofErr w:type="spellStart"/>
      <w:r>
        <w:t>semaine</w:t>
      </w:r>
      <w:proofErr w:type="spellEnd"/>
    </w:p>
    <w:p w:rsidR="00DA2C2E" w:rsidRDefault="00DA2C2E" w:rsidP="00DA2C2E">
      <w:pPr>
        <w:pStyle w:val="BasicParagraph"/>
      </w:pPr>
      <w:proofErr w:type="spellStart"/>
      <w:proofErr w:type="gramStart"/>
      <w:r>
        <w:t>spécifiquement</w:t>
      </w:r>
      <w:proofErr w:type="spellEnd"/>
      <w:proofErr w:type="gramEnd"/>
      <w:r>
        <w:t xml:space="preserve"> </w:t>
      </w:r>
      <w:proofErr w:type="spellStart"/>
      <w:r>
        <w:t>en</w:t>
      </w:r>
      <w:proofErr w:type="spellEnd"/>
      <w:r>
        <w:t xml:space="preserve"> lien avec la </w:t>
      </w:r>
      <w:proofErr w:type="spellStart"/>
      <w:r>
        <w:t>thématique</w:t>
      </w:r>
      <w:proofErr w:type="spellEnd"/>
      <w:r>
        <w:t>.</w:t>
      </w: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  <w:r>
        <w:t xml:space="preserve">Au </w:t>
      </w:r>
      <w:proofErr w:type="spellStart"/>
      <w:r>
        <w:t>plaisir</w:t>
      </w:r>
      <w:proofErr w:type="spellEnd"/>
      <w:r>
        <w:t xml:space="preserve"> de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compter</w:t>
      </w:r>
      <w:proofErr w:type="spellEnd"/>
      <w:r>
        <w:t xml:space="preserve"> </w:t>
      </w:r>
      <w:proofErr w:type="spellStart"/>
      <w:r>
        <w:t>parmi</w:t>
      </w:r>
      <w:proofErr w:type="spellEnd"/>
      <w:r>
        <w:t xml:space="preserve"> nous </w:t>
      </w:r>
      <w:proofErr w:type="gramStart"/>
      <w:r>
        <w:t>et</w:t>
      </w:r>
      <w:proofErr w:type="gramEnd"/>
      <w:r>
        <w:t xml:space="preserve"> bon dialogue avec </w:t>
      </w:r>
      <w:proofErr w:type="spellStart"/>
      <w:r>
        <w:t>votre</w:t>
      </w:r>
      <w:proofErr w:type="spellEnd"/>
      <w:r>
        <w:t xml:space="preserve"> enfant!</w:t>
      </w: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</w:p>
    <w:p w:rsidR="00DA2C2E" w:rsidRDefault="00DA2C2E" w:rsidP="00DA2C2E">
      <w:pPr>
        <w:pStyle w:val="BasicParagraph"/>
      </w:pPr>
    </w:p>
    <w:p w:rsidR="001F55F2" w:rsidRDefault="00DA2C2E" w:rsidP="00DA2C2E">
      <w:r>
        <w:t>La direction et le personnel de votre école</w:t>
      </w:r>
      <w:bookmarkStart w:id="0" w:name="_GoBack"/>
      <w:bookmarkEnd w:id="0"/>
    </w:p>
    <w:sectPr w:rsidR="001F55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C2E"/>
    <w:rsid w:val="00DA2C2E"/>
    <w:rsid w:val="00DF29CE"/>
    <w:rsid w:val="00E4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5463E-9383-448C-9A00-73A10B5E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DA2C2E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C.S.C.D. des Grandes-Rivières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Labranche, Jennifer</dc:creator>
  <cp:keywords/>
  <dc:description/>
  <cp:lastModifiedBy>Labranche, Jennifer</cp:lastModifiedBy>
  <cp:revision>1</cp:revision>
  <dcterms:created xsi:type="dcterms:W3CDTF">2015-02-06T21:03:00Z</dcterms:created>
  <dcterms:modified xsi:type="dcterms:W3CDTF">2015-02-06T21:04:00Z</dcterms:modified>
</cp:coreProperties>
</file>